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F36F8C" w14:textId="77777777" w:rsidR="00D86787" w:rsidRDefault="00D86787" w:rsidP="00D86787">
      <w:proofErr w:type="spellStart"/>
      <w:r>
        <w:t>vysoký</w:t>
      </w:r>
      <w:proofErr w:type="spellEnd"/>
      <w:r>
        <w:t xml:space="preserve"> </w:t>
      </w:r>
      <w:proofErr w:type="spellStart"/>
      <w:r>
        <w:t>stĺpový</w:t>
      </w:r>
      <w:proofErr w:type="spellEnd"/>
      <w:r>
        <w:t xml:space="preserve"> ventilátor s </w:t>
      </w:r>
      <w:proofErr w:type="spellStart"/>
      <w:r>
        <w:t>nízkymi</w:t>
      </w:r>
      <w:proofErr w:type="spellEnd"/>
      <w:r>
        <w:t xml:space="preserve"> </w:t>
      </w:r>
      <w:proofErr w:type="spellStart"/>
      <w:r>
        <w:t>nárokmi</w:t>
      </w:r>
      <w:proofErr w:type="spellEnd"/>
      <w:r>
        <w:t xml:space="preserve"> na </w:t>
      </w:r>
      <w:proofErr w:type="spellStart"/>
      <w:r>
        <w:t>priestor</w:t>
      </w:r>
      <w:proofErr w:type="spellEnd"/>
    </w:p>
    <w:p w14:paraId="590B0AED" w14:textId="77777777" w:rsidR="00D86787" w:rsidRDefault="00D86787" w:rsidP="00D86787">
      <w:proofErr w:type="spellStart"/>
      <w:r>
        <w:t>dotykový</w:t>
      </w:r>
      <w:proofErr w:type="spellEnd"/>
      <w:r>
        <w:t xml:space="preserve"> panel a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17AF015D" w14:textId="77777777" w:rsidR="00D86787" w:rsidRDefault="00D86787" w:rsidP="00D86787">
      <w:r>
        <w:t xml:space="preserve">3 </w:t>
      </w:r>
      <w:proofErr w:type="spellStart"/>
      <w:r>
        <w:t>režimy</w:t>
      </w:r>
      <w:proofErr w:type="spellEnd"/>
      <w:r>
        <w:t xml:space="preserve">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sleep</w:t>
      </w:r>
      <w:proofErr w:type="spellEnd"/>
    </w:p>
    <w:p w14:paraId="2FD40967" w14:textId="77777777" w:rsidR="00D86787" w:rsidRDefault="00D86787" w:rsidP="00D86787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74798C3B" w14:textId="77777777" w:rsidR="00D86787" w:rsidRDefault="00D86787" w:rsidP="00D86787">
      <w:r>
        <w:t xml:space="preserve">1-15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 xml:space="preserve"> ventilátora</w:t>
      </w:r>
    </w:p>
    <w:p w14:paraId="7605AF23" w14:textId="77777777" w:rsidR="00D86787" w:rsidRDefault="00D86787" w:rsidP="00D86787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 xml:space="preserve"> (50°)</w:t>
      </w:r>
    </w:p>
    <w:p w14:paraId="531CCDB8" w14:textId="77777777" w:rsidR="00D86787" w:rsidRDefault="00D86787" w:rsidP="00D86787">
      <w:proofErr w:type="spellStart"/>
      <w:r>
        <w:t>napájanie</w:t>
      </w:r>
      <w:proofErr w:type="spellEnd"/>
      <w:r>
        <w:t>: 230 V~ / 50 Hz / 45 W</w:t>
      </w:r>
    </w:p>
    <w:p w14:paraId="130CFD5D" w14:textId="77777777" w:rsidR="00D86787" w:rsidRDefault="00D86787" w:rsidP="00D86787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1,35 m</w:t>
      </w:r>
    </w:p>
    <w:p w14:paraId="37634C3E" w14:textId="74609360" w:rsidR="00481B83" w:rsidRPr="00C34403" w:rsidRDefault="00D86787" w:rsidP="00D8678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17 x 112 cm / 3,8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8678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2023-01-11T14:32:00Z</dcterms:modified>
</cp:coreProperties>
</file>